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eac25e399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608fb4bfa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Lochannagar,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78bbe51c44477" /><Relationship Type="http://schemas.openxmlformats.org/officeDocument/2006/relationships/numbering" Target="/word/numbering.xml" Id="R23562504eb564160" /><Relationship Type="http://schemas.openxmlformats.org/officeDocument/2006/relationships/settings" Target="/word/settings.xml" Id="R46dc843d84da49e2" /><Relationship Type="http://schemas.openxmlformats.org/officeDocument/2006/relationships/image" Target="/word/media/e005d27f-00d7-4f20-a2cb-9a5794cb53f6.png" Id="Rd68608fb4bfa44bd" /></Relationships>
</file>