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390c2675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b7e5125d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Madartori,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6f159cc04a94" /><Relationship Type="http://schemas.openxmlformats.org/officeDocument/2006/relationships/numbering" Target="/word/numbering.xml" Id="R7af60dbdf41a447c" /><Relationship Type="http://schemas.openxmlformats.org/officeDocument/2006/relationships/settings" Target="/word/settings.xml" Id="R5728e0c52c5f4b69" /><Relationship Type="http://schemas.openxmlformats.org/officeDocument/2006/relationships/image" Target="/word/media/eb7ec4b1-c94c-4a68-9ff4-6472cfc42a93.png" Id="R99bb7e5125dd40de" /></Relationships>
</file>