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ee64dc19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14e3b8f74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 Banka,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2d3adf4d94a3a" /><Relationship Type="http://schemas.openxmlformats.org/officeDocument/2006/relationships/numbering" Target="/word/numbering.xml" Id="Re8425bbf3f884f58" /><Relationship Type="http://schemas.openxmlformats.org/officeDocument/2006/relationships/settings" Target="/word/settings.xml" Id="R7e0a12a47b9e4cb2" /><Relationship Type="http://schemas.openxmlformats.org/officeDocument/2006/relationships/image" Target="/word/media/1a0d7fe1-014f-4be4-9132-f778cebd688a.png" Id="Rab314e3b8f744e80" /></Relationships>
</file>