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e331b33d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172bbece1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2a24defc34c2f" /><Relationship Type="http://schemas.openxmlformats.org/officeDocument/2006/relationships/numbering" Target="/word/numbering.xml" Id="Rf9ce9c83fccf4a63" /><Relationship Type="http://schemas.openxmlformats.org/officeDocument/2006/relationships/settings" Target="/word/settings.xml" Id="R6e4df1b806a34e23" /><Relationship Type="http://schemas.openxmlformats.org/officeDocument/2006/relationships/image" Target="/word/media/f4871f68-299e-499f-a67c-c3d47a0cb78a.png" Id="R28b172bbece145eb" /></Relationships>
</file>