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6cd5cc843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cdad6e495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Madhya Bamia,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34868c31247b8" /><Relationship Type="http://schemas.openxmlformats.org/officeDocument/2006/relationships/numbering" Target="/word/numbering.xml" Id="R8f67cd0fc73a41fb" /><Relationship Type="http://schemas.openxmlformats.org/officeDocument/2006/relationships/settings" Target="/word/settings.xml" Id="R0a2b2a40be8d4f4b" /><Relationship Type="http://schemas.openxmlformats.org/officeDocument/2006/relationships/image" Target="/word/media/9bbcc231-cb94-489e-9674-e6a3d2233f26.png" Id="Ra1fcdad6e49547b6" /></Relationships>
</file>