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8813c39a145443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31d205de4ea4cc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Madhya Chak,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036c8fd8a44bec" /><Relationship Type="http://schemas.openxmlformats.org/officeDocument/2006/relationships/numbering" Target="/word/numbering.xml" Id="Ra2fab55aa1f042ff" /><Relationship Type="http://schemas.openxmlformats.org/officeDocument/2006/relationships/settings" Target="/word/settings.xml" Id="R1c1b0af7fb4b41dd" /><Relationship Type="http://schemas.openxmlformats.org/officeDocument/2006/relationships/image" Target="/word/media/eed62e44-5b7b-4c58-a262-123e071d1999.png" Id="R331d205de4ea4cc0" /></Relationships>
</file>