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8c8ceaa75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baae37af0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Khal Padhoa,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d1f2eabde4efd" /><Relationship Type="http://schemas.openxmlformats.org/officeDocument/2006/relationships/numbering" Target="/word/numbering.xml" Id="R75ddb3b895e2493a" /><Relationship Type="http://schemas.openxmlformats.org/officeDocument/2006/relationships/settings" Target="/word/settings.xml" Id="Rb891de2dae8b48bb" /><Relationship Type="http://schemas.openxmlformats.org/officeDocument/2006/relationships/image" Target="/word/media/8f9ca54d-5fdf-4666-90da-8943b3d86403.png" Id="R9a9baae37af04de2" /></Relationships>
</file>