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2874f6f4d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b1815ba2e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Maghai,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84e4fe6f34170" /><Relationship Type="http://schemas.openxmlformats.org/officeDocument/2006/relationships/numbering" Target="/word/numbering.xml" Id="R6b3643a343544636" /><Relationship Type="http://schemas.openxmlformats.org/officeDocument/2006/relationships/settings" Target="/word/settings.xml" Id="R96b02fc1663c4169" /><Relationship Type="http://schemas.openxmlformats.org/officeDocument/2006/relationships/image" Target="/word/media/c0c3148e-5416-40a2-a92a-12f7d8e998f6.png" Id="R04bb1815ba2e42a3" /></Relationships>
</file>