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bb0e89f37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90084a281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Mahabai,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51aa66aff477e" /><Relationship Type="http://schemas.openxmlformats.org/officeDocument/2006/relationships/numbering" Target="/word/numbering.xml" Id="Rc853181883fe432f" /><Relationship Type="http://schemas.openxmlformats.org/officeDocument/2006/relationships/settings" Target="/word/settings.xml" Id="Racdcaeb9785b471c" /><Relationship Type="http://schemas.openxmlformats.org/officeDocument/2006/relationships/image" Target="/word/media/7d7287d3-3d01-4b1a-84a5-85e7fbeb6cc1.png" Id="Rd6c90084a281461b" /></Relationships>
</file>