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9bc38d047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7a30526ee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Maijhkhapan,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d5ca7e70d4abe" /><Relationship Type="http://schemas.openxmlformats.org/officeDocument/2006/relationships/numbering" Target="/word/numbering.xml" Id="R6e2c34b75bbe4f59" /><Relationship Type="http://schemas.openxmlformats.org/officeDocument/2006/relationships/settings" Target="/word/settings.xml" Id="Rc4e00a46247144b1" /><Relationship Type="http://schemas.openxmlformats.org/officeDocument/2006/relationships/image" Target="/word/media/a3241548-33af-46e3-a1ab-0fc7b0926ef4.png" Id="R02f7a30526ee42d1" /></Relationships>
</file>