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587d02aa7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54141e5a0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Majaricchara,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bf510b9254025" /><Relationship Type="http://schemas.openxmlformats.org/officeDocument/2006/relationships/numbering" Target="/word/numbering.xml" Id="R19ebcf9aec5547e7" /><Relationship Type="http://schemas.openxmlformats.org/officeDocument/2006/relationships/settings" Target="/word/settings.xml" Id="R7bbcf8fef3a5472e" /><Relationship Type="http://schemas.openxmlformats.org/officeDocument/2006/relationships/image" Target="/word/media/c7ed0e34-2693-4967-9d0d-198af8adb929.png" Id="Rd4c54141e5a04a10" /></Relationships>
</file>