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7085d0d0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2ad1392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Marichpuran,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6e4778e7417b" /><Relationship Type="http://schemas.openxmlformats.org/officeDocument/2006/relationships/numbering" Target="/word/numbering.xml" Id="Rc2e49129f19d41cc" /><Relationship Type="http://schemas.openxmlformats.org/officeDocument/2006/relationships/settings" Target="/word/settings.xml" Id="R50974554342a4fa9" /><Relationship Type="http://schemas.openxmlformats.org/officeDocument/2006/relationships/image" Target="/word/media/17e8a33b-5d69-4059-9978-6d2de232cd01.png" Id="R9d4a2ad1392b4bf5" /></Relationships>
</file>