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8a5fb767d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7b3b5d284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Matsyaranga,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98c6f40fa48b6" /><Relationship Type="http://schemas.openxmlformats.org/officeDocument/2006/relationships/numbering" Target="/word/numbering.xml" Id="Ra6eb89ae9f18490d" /><Relationship Type="http://schemas.openxmlformats.org/officeDocument/2006/relationships/settings" Target="/word/settings.xml" Id="Recc4b131fac94d52" /><Relationship Type="http://schemas.openxmlformats.org/officeDocument/2006/relationships/image" Target="/word/media/9769e27c-3074-4865-876b-654278315346.png" Id="R3897b3b5d2844f7d" /></Relationships>
</file>