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575c6dd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b34bb5e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Maulavirtabak,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bca080dd4033" /><Relationship Type="http://schemas.openxmlformats.org/officeDocument/2006/relationships/numbering" Target="/word/numbering.xml" Id="Rc506a06c89b140a5" /><Relationship Type="http://schemas.openxmlformats.org/officeDocument/2006/relationships/settings" Target="/word/settings.xml" Id="Rf8a96c206fcb45b0" /><Relationship Type="http://schemas.openxmlformats.org/officeDocument/2006/relationships/image" Target="/word/media/e71e5d17-175b-43a1-b761-c1de8aaac3da.png" Id="R457ab34bb5e34463" /></Relationships>
</file>