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eca18d676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b356fe8de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fe9743dd84280" /><Relationship Type="http://schemas.openxmlformats.org/officeDocument/2006/relationships/numbering" Target="/word/numbering.xml" Id="Rda2d5ef6e2614a5b" /><Relationship Type="http://schemas.openxmlformats.org/officeDocument/2006/relationships/settings" Target="/word/settings.xml" Id="R0cd3cc2802454ad8" /><Relationship Type="http://schemas.openxmlformats.org/officeDocument/2006/relationships/image" Target="/word/media/e2faf86c-ded6-43eb-b453-b36421ce1b25.png" Id="R83ab356fe8de43bb" /></Relationships>
</file>