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28cb7719c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aa18cb78a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Meakeapara,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e523abb9b4cfe" /><Relationship Type="http://schemas.openxmlformats.org/officeDocument/2006/relationships/numbering" Target="/word/numbering.xml" Id="Rc2d385a9424e476a" /><Relationship Type="http://schemas.openxmlformats.org/officeDocument/2006/relationships/settings" Target="/word/settings.xml" Id="R787d6a427b0e4aaa" /><Relationship Type="http://schemas.openxmlformats.org/officeDocument/2006/relationships/image" Target="/word/media/6c2d7a0b-112e-4dcc-89d3-b30d651841f4.png" Id="R638aa18cb78a423f" /></Relationships>
</file>