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725c798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451aaec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fdeef6d264e03" /><Relationship Type="http://schemas.openxmlformats.org/officeDocument/2006/relationships/numbering" Target="/word/numbering.xml" Id="R62ad1ab2e4944a82" /><Relationship Type="http://schemas.openxmlformats.org/officeDocument/2006/relationships/settings" Target="/word/settings.xml" Id="Rd6e9e574e58e4f10" /><Relationship Type="http://schemas.openxmlformats.org/officeDocument/2006/relationships/image" Target="/word/media/92315a74-4ebf-417b-a61f-e5c1deecbd08.png" Id="Rd65e451aaecc46f1" /></Relationships>
</file>