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fcc186239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2ac5576ff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Mestaripara,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08ff8194b4844" /><Relationship Type="http://schemas.openxmlformats.org/officeDocument/2006/relationships/numbering" Target="/word/numbering.xml" Id="Rd457bc7b423d4c73" /><Relationship Type="http://schemas.openxmlformats.org/officeDocument/2006/relationships/settings" Target="/word/settings.xml" Id="Re15c9c3bfbc4404a" /><Relationship Type="http://schemas.openxmlformats.org/officeDocument/2006/relationships/image" Target="/word/media/a0c20f76-959e-42eb-b5d2-3db8623dda14.png" Id="Rc902ac5576ff4705" /></Relationships>
</file>