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01e499a9a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22d0f4e28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afd86f56344be" /><Relationship Type="http://schemas.openxmlformats.org/officeDocument/2006/relationships/numbering" Target="/word/numbering.xml" Id="R65e27a7ca22a44ed" /><Relationship Type="http://schemas.openxmlformats.org/officeDocument/2006/relationships/settings" Target="/word/settings.xml" Id="R7369371fc1844f64" /><Relationship Type="http://schemas.openxmlformats.org/officeDocument/2006/relationships/image" Target="/word/media/da06a982-3232-454e-b3eb-fd282aa390a0.png" Id="R82d22d0f4e2848e8" /></Relationships>
</file>