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eceedaf80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745e6254e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Nalchira,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fbaf7ed9b4932" /><Relationship Type="http://schemas.openxmlformats.org/officeDocument/2006/relationships/numbering" Target="/word/numbering.xml" Id="Rbbdeff134747481c" /><Relationship Type="http://schemas.openxmlformats.org/officeDocument/2006/relationships/settings" Target="/word/settings.xml" Id="R2e9f9d3e851a4cde" /><Relationship Type="http://schemas.openxmlformats.org/officeDocument/2006/relationships/image" Target="/word/media/39686a7f-7f70-46f9-8296-3ac8bbdb6a34.png" Id="R6b1745e6254e44f0" /></Relationships>
</file>