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81687508a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eb5898339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Namkan,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918811a2b4e4a" /><Relationship Type="http://schemas.openxmlformats.org/officeDocument/2006/relationships/numbering" Target="/word/numbering.xml" Id="R9365497252e44a7f" /><Relationship Type="http://schemas.openxmlformats.org/officeDocument/2006/relationships/settings" Target="/word/settings.xml" Id="R2ee908e197d9416d" /><Relationship Type="http://schemas.openxmlformats.org/officeDocument/2006/relationships/image" Target="/word/media/15f16ad8-7b4f-4005-8ad3-ca39c57ae6d2.png" Id="R165eb58983394f59" /></Relationships>
</file>