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47bfb3ff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ef071ee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56edc75e46f9" /><Relationship Type="http://schemas.openxmlformats.org/officeDocument/2006/relationships/numbering" Target="/word/numbering.xml" Id="R0d8861404bf94f6f" /><Relationship Type="http://schemas.openxmlformats.org/officeDocument/2006/relationships/settings" Target="/word/settings.xml" Id="R32e73a8b6c74483a" /><Relationship Type="http://schemas.openxmlformats.org/officeDocument/2006/relationships/image" Target="/word/media/5b5328e4-0b8d-49b0-8ed4-872fd5c7ff09.png" Id="R694bef071eec4331" /></Relationships>
</file>