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6ce493c9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75ba4532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Nischinta Chhandani,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1153eb024b92" /><Relationship Type="http://schemas.openxmlformats.org/officeDocument/2006/relationships/numbering" Target="/word/numbering.xml" Id="R117cc156d3ba4206" /><Relationship Type="http://schemas.openxmlformats.org/officeDocument/2006/relationships/settings" Target="/word/settings.xml" Id="R33ef47e786bc4424" /><Relationship Type="http://schemas.openxmlformats.org/officeDocument/2006/relationships/image" Target="/word/media/01c9bc07-51e2-47f3-acc9-e4f0bebf27d5.png" Id="Rd89375ba45324e6c" /></Relationships>
</file>