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b28e020a0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ae5026d56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Botla,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8fe76924e4988" /><Relationship Type="http://schemas.openxmlformats.org/officeDocument/2006/relationships/numbering" Target="/word/numbering.xml" Id="R47263860af4a4d66" /><Relationship Type="http://schemas.openxmlformats.org/officeDocument/2006/relationships/settings" Target="/word/settings.xml" Id="R7f8765c3333e4c85" /><Relationship Type="http://schemas.openxmlformats.org/officeDocument/2006/relationships/image" Target="/word/media/5d263c68-ecbc-4b0e-aedc-0522126e8b92.png" Id="R50cae5026d564142" /></Relationships>
</file>