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967708e0f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c1c419476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Nutan Bancharchar,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6a2e5deb540a9" /><Relationship Type="http://schemas.openxmlformats.org/officeDocument/2006/relationships/numbering" Target="/word/numbering.xml" Id="R13f7c52c13bf4478" /><Relationship Type="http://schemas.openxmlformats.org/officeDocument/2006/relationships/settings" Target="/word/settings.xml" Id="R03cdd5520a3a418f" /><Relationship Type="http://schemas.openxmlformats.org/officeDocument/2006/relationships/image" Target="/word/media/d3bfec2c-5d6b-4286-a47c-ea304225fa07.png" Id="Rf75c1c419476407f" /></Relationships>
</file>