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2b56f8c3f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41e79e5d9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Pabhapar,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e929c76a14ba1" /><Relationship Type="http://schemas.openxmlformats.org/officeDocument/2006/relationships/numbering" Target="/word/numbering.xml" Id="Re4e7aa09bcaa4f76" /><Relationship Type="http://schemas.openxmlformats.org/officeDocument/2006/relationships/settings" Target="/word/settings.xml" Id="R0a34ea60c2154a44" /><Relationship Type="http://schemas.openxmlformats.org/officeDocument/2006/relationships/image" Target="/word/media/f6870df1-1a0f-47b0-8e94-8bcab9e0ced2.png" Id="Raa641e79e5d944a6" /></Relationships>
</file>