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bd2d34835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09f2c25dd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95d5454c9403e" /><Relationship Type="http://schemas.openxmlformats.org/officeDocument/2006/relationships/numbering" Target="/word/numbering.xml" Id="R2adab4f69ca24af2" /><Relationship Type="http://schemas.openxmlformats.org/officeDocument/2006/relationships/settings" Target="/word/settings.xml" Id="R91601df31e014bda" /><Relationship Type="http://schemas.openxmlformats.org/officeDocument/2006/relationships/image" Target="/word/media/5bcde23f-2f30-43ba-b3ae-ec92146c9e84.png" Id="R89f09f2c25dd4189" /></Relationships>
</file>