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ac2a4eb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375ffb2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1ed016aa64753" /><Relationship Type="http://schemas.openxmlformats.org/officeDocument/2006/relationships/numbering" Target="/word/numbering.xml" Id="R5acc5528bc544728" /><Relationship Type="http://schemas.openxmlformats.org/officeDocument/2006/relationships/settings" Target="/word/settings.xml" Id="Rd0256f3db3474b9b" /><Relationship Type="http://schemas.openxmlformats.org/officeDocument/2006/relationships/image" Target="/word/media/9b24e647-e021-417a-bcb1-a04fb19978c2.png" Id="R115a375ffb2a485f" /></Relationships>
</file>