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400c504b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0737cc4f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Paharphuldi,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cec3440cc4596" /><Relationship Type="http://schemas.openxmlformats.org/officeDocument/2006/relationships/numbering" Target="/word/numbering.xml" Id="R2f7cc2854f4f4093" /><Relationship Type="http://schemas.openxmlformats.org/officeDocument/2006/relationships/settings" Target="/word/settings.xml" Id="R7b4e6f689c9a44dc" /><Relationship Type="http://schemas.openxmlformats.org/officeDocument/2006/relationships/image" Target="/word/media/f6614eeb-df82-4061-9545-bc36426889df.png" Id="Rf4a0737cc4f244d1" /></Relationships>
</file>