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d2c6fb958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3d38a409f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29b7cb13a41c9" /><Relationship Type="http://schemas.openxmlformats.org/officeDocument/2006/relationships/numbering" Target="/word/numbering.xml" Id="Rbac92c7007a94f5c" /><Relationship Type="http://schemas.openxmlformats.org/officeDocument/2006/relationships/settings" Target="/word/settings.xml" Id="R10602aca59cb494e" /><Relationship Type="http://schemas.openxmlformats.org/officeDocument/2006/relationships/image" Target="/word/media/56ee732f-a7d8-4885-a2ae-1478d1aca42a.png" Id="R0a83d38a409f435b" /></Relationships>
</file>