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a20044c5c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f2b8744bc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7e2d7eab4929" /><Relationship Type="http://schemas.openxmlformats.org/officeDocument/2006/relationships/numbering" Target="/word/numbering.xml" Id="R2545389371f74870" /><Relationship Type="http://schemas.openxmlformats.org/officeDocument/2006/relationships/settings" Target="/word/settings.xml" Id="Ra79f61279c9f4588" /><Relationship Type="http://schemas.openxmlformats.org/officeDocument/2006/relationships/image" Target="/word/media/b871e307-d028-4f9a-948e-d7ee505a4c88.png" Id="R161f2b8744bc4142" /></Relationships>
</file>