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94f08a580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efcdbe296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Panchoki,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1dd3b63f34563" /><Relationship Type="http://schemas.openxmlformats.org/officeDocument/2006/relationships/numbering" Target="/word/numbering.xml" Id="Rd2946097ef4f486f" /><Relationship Type="http://schemas.openxmlformats.org/officeDocument/2006/relationships/settings" Target="/word/settings.xml" Id="R94312c834ddb45dd" /><Relationship Type="http://schemas.openxmlformats.org/officeDocument/2006/relationships/image" Target="/word/media/2b102da6-e4d6-442a-8755-1dfda4e438f7.png" Id="R0ceefcdbe2964fc8" /></Relationships>
</file>