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4669ec4cd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cdc24ce0a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 Nayapara,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19277e52c40d0" /><Relationship Type="http://schemas.openxmlformats.org/officeDocument/2006/relationships/numbering" Target="/word/numbering.xml" Id="R4b877f7d67e44de6" /><Relationship Type="http://schemas.openxmlformats.org/officeDocument/2006/relationships/settings" Target="/word/settings.xml" Id="Rf540ab8634a84658" /><Relationship Type="http://schemas.openxmlformats.org/officeDocument/2006/relationships/image" Target="/word/media/4ae77e0b-99c9-4b1e-b8b3-c58f4982569f.png" Id="R738cdc24ce0a4dc9" /></Relationships>
</file>