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1a35c89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604b9338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406b671c45ee" /><Relationship Type="http://schemas.openxmlformats.org/officeDocument/2006/relationships/numbering" Target="/word/numbering.xml" Id="R0136b06853844f68" /><Relationship Type="http://schemas.openxmlformats.org/officeDocument/2006/relationships/settings" Target="/word/settings.xml" Id="Rff82133d206b4885" /><Relationship Type="http://schemas.openxmlformats.org/officeDocument/2006/relationships/image" Target="/word/media/fc34a7b1-b631-4a3b-9f05-08f3f1e868e7.png" Id="R964f604b933840ed" /></Relationships>
</file>