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f82fd9568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1753b59ae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Damodardi,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27098236b4c13" /><Relationship Type="http://schemas.openxmlformats.org/officeDocument/2006/relationships/numbering" Target="/word/numbering.xml" Id="Rb6d92ea7f0564f13" /><Relationship Type="http://schemas.openxmlformats.org/officeDocument/2006/relationships/settings" Target="/word/settings.xml" Id="Ra8c894e468dd4023" /><Relationship Type="http://schemas.openxmlformats.org/officeDocument/2006/relationships/image" Target="/word/media/9f7497d8-b287-418d-b114-f2d1f3c98651.png" Id="Rf911753b59ae40f5" /></Relationships>
</file>