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326f0a0c7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a4e872033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Mitara,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ae71c33a540d3" /><Relationship Type="http://schemas.openxmlformats.org/officeDocument/2006/relationships/numbering" Target="/word/numbering.xml" Id="R0c029fed82fa457f" /><Relationship Type="http://schemas.openxmlformats.org/officeDocument/2006/relationships/settings" Target="/word/settings.xml" Id="Raa0ba77d213540f9" /><Relationship Type="http://schemas.openxmlformats.org/officeDocument/2006/relationships/image" Target="/word/media/7a7f6595-4d28-4a0e-8568-18dc96ff82e9.png" Id="Rb53a4e8720334bf1" /></Relationships>
</file>