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f29812aed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2e3281d9f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Pashchim Banagram,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939787b9a47d2" /><Relationship Type="http://schemas.openxmlformats.org/officeDocument/2006/relationships/numbering" Target="/word/numbering.xml" Id="Rd73d207928434b95" /><Relationship Type="http://schemas.openxmlformats.org/officeDocument/2006/relationships/settings" Target="/word/settings.xml" Id="R870e430ce8cc43b9" /><Relationship Type="http://schemas.openxmlformats.org/officeDocument/2006/relationships/image" Target="/word/media/4050e4a3-fc97-49eb-aeb2-600a1d681fa4.png" Id="Reed2e3281d9f4aca" /></Relationships>
</file>