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94b46807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c77bf2bf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c83027be4d83" /><Relationship Type="http://schemas.openxmlformats.org/officeDocument/2006/relationships/numbering" Target="/word/numbering.xml" Id="Rf2a059c6d7d342a8" /><Relationship Type="http://schemas.openxmlformats.org/officeDocument/2006/relationships/settings" Target="/word/settings.xml" Id="Rcfe4ea63375e4eb4" /><Relationship Type="http://schemas.openxmlformats.org/officeDocument/2006/relationships/image" Target="/word/media/21c47760-5d37-4107-8b1a-11b6a343e0f8.png" Id="Rc7bc77bf2bfc45be" /></Relationships>
</file>