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3c8298de9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fcafc300c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2639959414b16" /><Relationship Type="http://schemas.openxmlformats.org/officeDocument/2006/relationships/numbering" Target="/word/numbering.xml" Id="R318d670ebf7d4954" /><Relationship Type="http://schemas.openxmlformats.org/officeDocument/2006/relationships/settings" Target="/word/settings.xml" Id="R4001783a053244a8" /><Relationship Type="http://schemas.openxmlformats.org/officeDocument/2006/relationships/image" Target="/word/media/085a28a0-c1b0-4a40-a2d8-eecbd3a4abfe.png" Id="R001fcafc300c4d23" /></Relationships>
</file>