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bc3f6d04f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6937e907b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Puisur,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20fe4cf374c66" /><Relationship Type="http://schemas.openxmlformats.org/officeDocument/2006/relationships/numbering" Target="/word/numbering.xml" Id="Rd6fdaad5902d47b7" /><Relationship Type="http://schemas.openxmlformats.org/officeDocument/2006/relationships/settings" Target="/word/settings.xml" Id="Rcdabf183adc14d2b" /><Relationship Type="http://schemas.openxmlformats.org/officeDocument/2006/relationships/image" Target="/word/media/9e2f6d2f-46d0-4839-a111-c5bf01b49d18.png" Id="R61f6937e907b4c0f" /></Relationships>
</file>