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826b4c04f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803983ca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249741b414f80" /><Relationship Type="http://schemas.openxmlformats.org/officeDocument/2006/relationships/numbering" Target="/word/numbering.xml" Id="R544c095b529a4c8f" /><Relationship Type="http://schemas.openxmlformats.org/officeDocument/2006/relationships/settings" Target="/word/settings.xml" Id="R5d1b213a5d914153" /><Relationship Type="http://schemas.openxmlformats.org/officeDocument/2006/relationships/image" Target="/word/media/23b0591c-06fe-40af-98c5-5dc1789d1569.png" Id="R383803983cae4dc7" /></Relationships>
</file>