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af582ca8f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49c3f114c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Rabiargati,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5379f997a4980" /><Relationship Type="http://schemas.openxmlformats.org/officeDocument/2006/relationships/numbering" Target="/word/numbering.xml" Id="Rf328fd9197e44f91" /><Relationship Type="http://schemas.openxmlformats.org/officeDocument/2006/relationships/settings" Target="/word/settings.xml" Id="R83470d0433e44422" /><Relationship Type="http://schemas.openxmlformats.org/officeDocument/2006/relationships/image" Target="/word/media/16b275cf-202d-42da-82b5-04e6084b32e5.png" Id="R73349c3f114c4c57" /></Relationships>
</file>