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ba24dde1c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03bbbf7ea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Rainchungpara,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b003bf1c74a35" /><Relationship Type="http://schemas.openxmlformats.org/officeDocument/2006/relationships/numbering" Target="/word/numbering.xml" Id="Rada150534fac4812" /><Relationship Type="http://schemas.openxmlformats.org/officeDocument/2006/relationships/settings" Target="/word/settings.xml" Id="Redeafa9d13054b20" /><Relationship Type="http://schemas.openxmlformats.org/officeDocument/2006/relationships/image" Target="/word/media/f8e1408d-9992-4a66-94c7-0505e04ebb20.png" Id="R4b203bbbf7ea446e" /></Relationships>
</file>