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2881b6d2c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1e2f19600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a021ea69e49a8" /><Relationship Type="http://schemas.openxmlformats.org/officeDocument/2006/relationships/numbering" Target="/word/numbering.xml" Id="R3a7c65ddaa164a98" /><Relationship Type="http://schemas.openxmlformats.org/officeDocument/2006/relationships/settings" Target="/word/settings.xml" Id="Rcc26812411ff447d" /><Relationship Type="http://schemas.openxmlformats.org/officeDocument/2006/relationships/image" Target="/word/media/992f9589-2b44-4eb0-a715-72540d58dbb1.png" Id="R0f91e2f1960040cf" /></Relationships>
</file>