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f04dc284a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aad335ed0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f8b27b95c49ab" /><Relationship Type="http://schemas.openxmlformats.org/officeDocument/2006/relationships/numbering" Target="/word/numbering.xml" Id="R8a3e2bf641d94595" /><Relationship Type="http://schemas.openxmlformats.org/officeDocument/2006/relationships/settings" Target="/word/settings.xml" Id="R59b96f0c7e3a48b2" /><Relationship Type="http://schemas.openxmlformats.org/officeDocument/2006/relationships/image" Target="/word/media/0fed4c25-ff0a-420e-83d8-31bb9fc234c7.png" Id="Rd9eaad335ed0459c" /></Relationships>
</file>