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eb3ee592e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1c6b281b9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Rambhadrapur,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f7d04497403c" /><Relationship Type="http://schemas.openxmlformats.org/officeDocument/2006/relationships/numbering" Target="/word/numbering.xml" Id="R2bc348154421416c" /><Relationship Type="http://schemas.openxmlformats.org/officeDocument/2006/relationships/settings" Target="/word/settings.xml" Id="R0ebb4a309d7c4823" /><Relationship Type="http://schemas.openxmlformats.org/officeDocument/2006/relationships/image" Target="/word/media/ded0ce23-467c-45aa-acf6-071940cf0f52.png" Id="Rbd91c6b281b940a4" /></Relationships>
</file>