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ada47ad11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340ef565e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b2cfe960247de" /><Relationship Type="http://schemas.openxmlformats.org/officeDocument/2006/relationships/numbering" Target="/word/numbering.xml" Id="R2079f9c26e2f4937" /><Relationship Type="http://schemas.openxmlformats.org/officeDocument/2006/relationships/settings" Target="/word/settings.xml" Id="Rdf0d0ee00b6f499d" /><Relationship Type="http://schemas.openxmlformats.org/officeDocument/2006/relationships/image" Target="/word/media/252023a2-27d0-464b-9f11-7fccade5fb53.png" Id="Re48340ef565e43cf" /></Relationships>
</file>