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917e50a0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28d08a6a8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Rangar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f1e6bfe2d4e5a" /><Relationship Type="http://schemas.openxmlformats.org/officeDocument/2006/relationships/numbering" Target="/word/numbering.xml" Id="R0e25bd6a6c5d4f02" /><Relationship Type="http://schemas.openxmlformats.org/officeDocument/2006/relationships/settings" Target="/word/settings.xml" Id="R945efd8720984b2f" /><Relationship Type="http://schemas.openxmlformats.org/officeDocument/2006/relationships/image" Target="/word/media/1c5751f5-631b-4681-8885-8abefe246b2f.png" Id="R77b28d08a6a84188" /></Relationships>
</file>