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b164b3509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1ae910ff2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Rarimahal,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e2aa6ef644727" /><Relationship Type="http://schemas.openxmlformats.org/officeDocument/2006/relationships/numbering" Target="/word/numbering.xml" Id="R2733bd4b32a4465f" /><Relationship Type="http://schemas.openxmlformats.org/officeDocument/2006/relationships/settings" Target="/word/settings.xml" Id="Rd2de717969274418" /><Relationship Type="http://schemas.openxmlformats.org/officeDocument/2006/relationships/image" Target="/word/media/f2a14555-0703-4436-9feb-1d594fb7050e.png" Id="R0d91ae910ff24119" /></Relationships>
</file>