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da19e8821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e14e51acd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Ratnabati,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52b07b728422f" /><Relationship Type="http://schemas.openxmlformats.org/officeDocument/2006/relationships/numbering" Target="/word/numbering.xml" Id="Rb4dc756998494d9e" /><Relationship Type="http://schemas.openxmlformats.org/officeDocument/2006/relationships/settings" Target="/word/settings.xml" Id="R16f76f495dc54399" /><Relationship Type="http://schemas.openxmlformats.org/officeDocument/2006/relationships/image" Target="/word/media/77764aad-5ba6-4d33-8a81-ae84103d8eb9.png" Id="Rb11e14e51acd4581" /></Relationships>
</file>